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ackground w:color="FAFAFA"/>
  <w:body>
    <w:p>
      <w:pPr>
        <w:spacing w:before="375" w:after="375" w:line="240" w:lineRule="auto"/>
        <w:jc w:val="center"/>
      </w:pPr>
      <w:r>
        <w:rPr>
          <w:rFonts w:ascii="Segoe UI" w:hAnsi="Segoe UI" w:cs="Segoe UI"/>
          <w:b/>
          <w:bCs/>
          <w:color w:val="18181B"/>
          <w:sz w:val="28"/>
          <w:szCs w:val="28"/>
        </w:rPr>
        <w:t xml:space="preserve">CyberQuote TMS</w:t>
      </w:r>
    </w:p>
    <w:tbl>
      <w:tblPr>
        <w:tblW w:w="8550" w:type="dxa"/>
        <w:jc w:val="center"/>
        <w:tblBorders>
          <w:top w:val="single" w:sz="6" w:space="0" w:color="E4E4E7"/>
          <w:left w:val="single" w:sz="6" w:space="0" w:color="E4E4E7"/>
          <w:bottom w:val="single" w:sz="6" w:space="0" w:color="E4E4E7"/>
          <w:right w:val="single" w:sz="6" w:space="0" w:color="E4E4E7"/>
        </w:tblBorders>
        <w:tblLayout w:type="fixed"/>
        <w:tblCellMar>
          <w:top w:w="480" w:type="dxa"/>
          <w:left w:w="480" w:type="dxa"/>
          <w:bottom w:w="480" w:type="dxa"/>
          <w:right w:w="480" w:type="dxa"/>
        </w:tblCellMar>
        <w:tblLook w:val="0000"/>
      </w:tblPr>
      <w:tblGrid>
        <w:gridCol w:w="8550"/>
      </w:tblGrid>
      <w:tr>
        <w:tc>
          <w:tcPr>
            <w:tcW w:w="8550" w:type="dxa"/>
            <w:shd w:val="clear" w:color="auto" w:fill="FFFFFF"/>
          </w:tcPr>
          <w:p>
            <w:pPr>
              <w:spacing w:before="0" w:after="240" w:line="360" w:lineRule="auto"/>
              <w:jc w:val="left"/>
            </w:pPr>
            <w:r>
              <w:rPr>
                <w:rFonts w:ascii="Segoe UI" w:hAnsi="Segoe UI" w:cs="Segoe UI"/>
                <w:color w:val="52525B"/>
                <w:sz w:val="24"/>
                <w:szCs w:val="24"/>
              </w:rPr>
              <w:t xml:space="preserve">Dear </w:t>
            </w:r>
            <w:r>
              <w:rPr>
                <w:rFonts w:ascii="Segoe UI" w:hAnsi="Segoe UI" w:cs="Segoe UI"/>
                <w:color w:val="52525B"/>
                <w:sz w:val="24"/>
                <w:szCs w:val="24"/>
              </w:rPr>
              <w:fldChar w:fldCharType="begin"/>
            </w:r>
            <w:r>
              <w:rPr>
                <w:rFonts w:ascii="Segoe UI" w:hAnsi="Segoe UI" w:cs="Segoe UI"/>
                <w:color w:val="52525B"/>
                <w:sz w:val="24"/>
                <w:szCs w:val="24"/>
              </w:rPr>
              <w:instrText xml:space="preserve"> MERGEFIELD Name </w:instrText>
            </w:r>
            <w:r>
              <w:rPr>
                <w:rFonts w:ascii="Segoe UI" w:hAnsi="Segoe UI" w:cs="Segoe UI"/>
                <w:color w:val="52525B"/>
                <w:sz w:val="24"/>
                <w:szCs w:val="24"/>
              </w:rPr>
              <w:fldChar w:fldCharType="separate"/>
            </w:r>
            <w:r>
              <w:rPr>
                <w:rFonts w:ascii="Segoe UI" w:hAnsi="Segoe UI" w:cs="Segoe UI"/>
                <w:color w:val="52525B"/>
                <w:sz w:val="24"/>
                <w:szCs w:val="24"/>
              </w:rPr>
              <w:t xml:space="preserve">«Name»</w:t>
            </w:r>
            <w:r>
              <w:rPr>
                <w:rFonts w:ascii="Segoe UI" w:hAnsi="Segoe UI" w:cs="Segoe UI"/>
                <w:color w:val="52525B"/>
                <w:sz w:val="24"/>
                <w:szCs w:val="24"/>
              </w:rPr>
              <w:fldChar w:fldCharType="end"/>
            </w:r>
            <w:r>
              <w:rPr>
                <w:rFonts w:ascii="Segoe UI" w:hAnsi="Segoe UI" w:cs="Segoe UI"/>
                <w:color w:val="52525B"/>
                <w:sz w:val="24"/>
                <w:szCs w:val="24"/>
              </w:rPr>
              <w:t xml:space="preserve">,</w:t>
            </w:r>
          </w:p>
          <w:p>
            <w:pPr>
              <w:spacing w:before="0" w:after="240" w:line="360" w:lineRule="auto"/>
              <w:jc w:val="left"/>
            </w:pPr>
            <w:r>
              <w:rPr>
                <w:rFonts w:ascii="Segoe UI" w:hAnsi="Segoe UI" w:cs="Segoe UI"/>
                <w:color w:val="52525B"/>
                <w:sz w:val="24"/>
                <w:szCs w:val="24"/>
              </w:rPr>
              <w:t xml:space="preserve">Your enrolment has been confirmed for the following course(s):</w:t>
            </w:r>
          </w:p>
          <w:p>
            <w:pPr>
              <w:spacing w:before="0" w:after="450" w:line="360" w:lineRule="auto"/>
              <w:ind w:left="360"/>
              <w:jc w:val="left"/>
            </w:pPr>
            <w:r>
              <w:rPr>
                <w:rFonts w:ascii="Segoe UI" w:hAnsi="Segoe UI" w:cs="Segoe UI"/>
                <w:color w:val="52525B"/>
                <w:sz w:val="24"/>
                <w:szCs w:val="24"/>
              </w:rPr>
              <w:fldChar w:fldCharType="begin"/>
            </w:r>
            <w:r>
              <w:rPr>
                <w:rFonts w:ascii="Segoe UI" w:hAnsi="Segoe UI" w:cs="Segoe UI"/>
                <w:color w:val="52525B"/>
                <w:sz w:val="24"/>
                <w:szCs w:val="24"/>
              </w:rPr>
              <w:instrText xml:space="preserve"> MERGEFIELD Courses </w:instrText>
            </w:r>
            <w:r>
              <w:rPr>
                <w:rFonts w:ascii="Segoe UI" w:hAnsi="Segoe UI" w:cs="Segoe UI"/>
                <w:color w:val="52525B"/>
                <w:sz w:val="24"/>
                <w:szCs w:val="24"/>
              </w:rPr>
              <w:fldChar w:fldCharType="separate"/>
            </w:r>
            <w:r>
              <w:rPr>
                <w:rFonts w:ascii="Segoe UI" w:hAnsi="Segoe UI" w:cs="Segoe UI"/>
                <w:color w:val="52525B"/>
                <w:sz w:val="24"/>
                <w:szCs w:val="24"/>
              </w:rPr>
              <w:t xml:space="preserve">«Courses»</w:t>
            </w:r>
            <w:r>
              <w:rPr>
                <w:rFonts w:ascii="Segoe UI" w:hAnsi="Segoe UI" w:cs="Segoe UI"/>
                <w:color w:val="52525B"/>
                <w:sz w:val="24"/>
                <w:szCs w:val="24"/>
              </w:rPr>
              <w:fldChar w:fldCharType="end"/>
            </w:r>
          </w:p>
          <w:tbl>
            <w:tblPr>
              <w:jc w:val="center"/>
              <w:tblLayout w:type="autofit"/>
              <w:tblCellMar>
                <w:top w:w="150" w:type="dxa"/>
                <w:left w:w="360" w:type="dxa"/>
                <w:bottom w:w="150" w:type="dxa"/>
                <w:right w:w="360" w:type="dxa"/>
              </w:tblCellMar>
              <w:tblLook w:val="0000"/>
            </w:tblPr>
            <w:tblGrid>
              <w:gridCol w:w="3200"/>
            </w:tblGrid>
            <w:tr>
              <w:tc>
                <w:tcPr>
                  <w:tcW w:w="0" w:type="auto"/>
                  <w:shd w:val="clear" w:color="auto" w:fill="0D62FF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fldChar w:fldCharType="begin"/>
                  </w: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instrText xml:space="preserve"> HYPERLINK "</w:instrText>
                  </w: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fldChar w:fldCharType="begin"/>
                  </w: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instrText xml:space="preserve"> MERGEFIELD ButtonUrl </w:instrText>
                  </w: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fldChar w:fldCharType="separate"/>
                  </w: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t xml:space="preserve">«ButtonUrl»</w:t>
                  </w: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fldChar w:fldCharType="end"/>
                  </w: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instrText xml:space="preserve">" </w:instrText>
                  </w: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fldChar w:fldCharType="separate"/>
                  </w: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t xml:space="preserve">Open CyberQuote TMS</w:t>
                  </w:r>
                  <w:r>
                    <w:rPr>
                      <w:rFonts w:ascii="Segoe UI" w:hAnsi="Segoe UI" w:cs="Segoe UI"/>
                      <w:b/>
                      <w:bCs/>
                      <w:color w:val="FFFFFF"/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>
            <w:pPr>
              <w:spacing w:before="120" w:after="360" w:line="300" w:lineRule="auto"/>
              <w:jc w:val="center"/>
            </w:pPr>
            <w:r>
              <w:rPr>
                <w:rFonts w:ascii="Segoe UI" w:hAnsi="Segoe UI" w:cs="Segoe UI"/>
                <w:color w:val="8A8A8A"/>
                <w:sz w:val="18"/>
                <w:szCs w:val="18"/>
              </w:rPr>
              <w:fldChar w:fldCharType="begin"/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instrText xml:space="preserve"> IF </w:instrText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fldChar w:fldCharType="begin"/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instrText xml:space="preserve"> MERGEFIELD IsNew </w:instrText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t xml:space="preserve">«IsNew»</w:t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fldChar w:fldCharType="end"/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instrText xml:space="preserve"> = "Yes" "This link expires in 7 days. " "" </w:instrText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t xml:space="preserve">This link expires in 7 days. </w:t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fldChar w:fldCharType="end"/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t xml:space="preserve">Button doesn't work? </w:t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fldChar w:fldCharType="begin"/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instrText xml:space="preserve"> HYPERLINK "</w:instrText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fldChar w:fldCharType="begin"/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instrText xml:space="preserve"> MERGEFIELD ButtonUrl </w:instrText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t xml:space="preserve">«ButtonUrl»</w:t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fldChar w:fldCharType="end"/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instrText xml:space="preserve">" </w:instrText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t xml:space="preserve">Click here</w:t>
            </w:r>
            <w:r>
              <w:rPr>
                <w:rFonts w:ascii="Segoe UI" w:hAnsi="Segoe UI" w:cs="Segoe UI"/>
                <w:color w:val="8A8A8A"/>
                <w:u w:val="single"/>
                <w:sz w:val="18"/>
                <w:szCs w:val="18"/>
              </w:rPr>
              <w:fldChar w:fldCharType="end"/>
            </w:r>
            <w:r>
              <w:rPr>
                <w:rFonts w:ascii="Segoe UI" w:hAnsi="Segoe UI" w:cs="Segoe UI"/>
                <w:color w:val="8A8A8A"/>
                <w:sz w:val="18"/>
                <w:szCs w:val="18"/>
              </w:rPr>
              <w:t xml:space="preserve">.</w:t>
            </w:r>
          </w:p>
          <w:p>
            <w:pPr>
              <w:spacing w:before="0" w:after="240" w:line="360" w:lineRule="auto"/>
              <w:jc w:val="left"/>
            </w:pPr>
            <w:r>
              <w:rPr>
                <w:rFonts w:ascii="Segoe UI" w:hAnsi="Segoe UI" w:cs="Segoe UI"/>
                <w:color w:val="52525B"/>
                <w:sz w:val="24"/>
                <w:szCs w:val="24"/>
              </w:rPr>
              <w:t xml:space="preserve">Happy Learning!</w:t>
            </w:r>
          </w:p>
          <w:p>
            <w:pPr>
              <w:spacing w:before="0" w:after="0" w:line="360" w:lineRule="auto"/>
              <w:jc w:val="left"/>
            </w:pPr>
            <w:r>
              <w:rPr>
                <w:rFonts w:ascii="Segoe UI" w:hAnsi="Segoe UI" w:cs="Segoe UI"/>
                <w:color w:val="52525B"/>
                <w:sz w:val="24"/>
                <w:szCs w:val="24"/>
              </w:rPr>
              <w:t xml:space="preserve">The CyberQuote Team</w:t>
            </w:r>
          </w:p>
        </w:tc>
      </w:tr>
    </w:tbl>
    <w:p>
      <w:pPr>
        <w:spacing w:before="480" w:after="480" w:line="300" w:lineRule="auto"/>
        <w:jc w:val="center"/>
      </w:pPr>
      <w:r>
        <w:rPr>
          <w:rFonts w:ascii="Segoe UI" w:hAnsi="Segoe UI" w:cs="Segoe UI"/>
          <w:color w:val="A1A1AA"/>
          <w:sz w:val="18"/>
          <w:szCs w:val="18"/>
        </w:rPr>
        <w:t xml:space="preserve">© </w:t>
      </w:r>
      <w:r>
        <w:rPr>
          <w:rFonts w:ascii="Segoe UI" w:hAnsi="Segoe UI" w:cs="Segoe UI"/>
          <w:color w:val="A1A1AA"/>
          <w:sz w:val="18"/>
          <w:szCs w:val="18"/>
        </w:rPr>
        <w:fldChar w:fldCharType="begin"/>
      </w:r>
      <w:r>
        <w:rPr>
          <w:rFonts w:ascii="Segoe UI" w:hAnsi="Segoe UI" w:cs="Segoe UI"/>
          <w:color w:val="A1A1AA"/>
          <w:sz w:val="18"/>
          <w:szCs w:val="18"/>
        </w:rPr>
        <w:instrText xml:space="preserve"> DATE \@ "yyyy" </w:instrText>
      </w:r>
      <w:r>
        <w:rPr>
          <w:rFonts w:ascii="Segoe UI" w:hAnsi="Segoe UI" w:cs="Segoe UI"/>
          <w:color w:val="A1A1AA"/>
          <w:sz w:val="18"/>
          <w:szCs w:val="18"/>
        </w:rPr>
        <w:fldChar w:fldCharType="separate"/>
      </w:r>
      <w:r>
        <w:rPr>
          <w:rFonts w:ascii="Segoe UI" w:hAnsi="Segoe UI" w:cs="Segoe UI"/>
          <w:color w:val="A1A1AA"/>
          <w:sz w:val="18"/>
          <w:szCs w:val="18"/>
        </w:rPr>
        <w:t xml:space="preserve">2026</w:t>
      </w:r>
      <w:r>
        <w:rPr>
          <w:rFonts w:ascii="Segoe UI" w:hAnsi="Segoe UI" w:cs="Segoe UI"/>
          <w:color w:val="A1A1AA"/>
          <w:sz w:val="18"/>
          <w:szCs w:val="18"/>
        </w:rPr>
        <w:fldChar w:fldCharType="end"/>
      </w:r>
      <w:r>
        <w:rPr>
          <w:rFonts w:ascii="Segoe UI" w:hAnsi="Segoe UI" w:cs="Segoe UI"/>
          <w:color w:val="A1A1AA"/>
          <w:sz w:val="18"/>
          <w:szCs w:val="18"/>
        </w:rPr>
        <w:t xml:space="preserve"> CyberQuote TMS. All rights reserved.</w:t>
      </w:r>
    </w:p>
    <w:sectPr>
      <w:pgSz w:w="11906" w:h="16838"/>
      <w:pgMar w:top="720" w:right="720" w:bottom="720" w:left="72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isplayBackgroundShape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Segoe UI" w:hAnsi="Segoe UI" w:cs="Segoe UI"/>
        <w:color w:val="52525B"/>
        <w:sz w:val="24"/>
        <w:szCs w:val="24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Course Registration Confirmed - Mail Merge</dc:title>
  <dc:creator>CyberQuote TMS</dc:creator>
</cp:coreProperties>
</file>